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1DB" w:rsidRPr="00340C92" w:rsidRDefault="000A51DB" w:rsidP="004A2315">
      <w:pPr>
        <w:ind w:left="-993"/>
        <w:jc w:val="center"/>
        <w:rPr>
          <w:rFonts w:ascii="Times New Roman" w:hAnsi="Times New Roman"/>
          <w:b/>
          <w:sz w:val="24"/>
          <w:szCs w:val="24"/>
        </w:rPr>
      </w:pPr>
    </w:p>
    <w:p w:rsidR="004A2315" w:rsidRPr="00340C92" w:rsidRDefault="004A2315" w:rsidP="004A2315">
      <w:pPr>
        <w:ind w:left="-993"/>
        <w:jc w:val="center"/>
        <w:rPr>
          <w:rFonts w:ascii="Times New Roman" w:hAnsi="Times New Roman"/>
          <w:b/>
          <w:sz w:val="24"/>
          <w:szCs w:val="24"/>
        </w:rPr>
      </w:pPr>
      <w:r w:rsidRPr="00340C92">
        <w:rPr>
          <w:rFonts w:ascii="Times New Roman" w:hAnsi="Times New Roman"/>
          <w:b/>
          <w:sz w:val="24"/>
          <w:szCs w:val="24"/>
        </w:rPr>
        <w:t xml:space="preserve">Tótkomlós Város Önkormányzat Képviselő-testületének </w:t>
      </w:r>
    </w:p>
    <w:p w:rsidR="004A2315" w:rsidRPr="00340C92" w:rsidRDefault="004A2315" w:rsidP="004A2315">
      <w:pPr>
        <w:ind w:left="-993"/>
        <w:jc w:val="center"/>
        <w:rPr>
          <w:rFonts w:ascii="Times New Roman" w:hAnsi="Times New Roman"/>
          <w:b/>
          <w:sz w:val="24"/>
          <w:szCs w:val="24"/>
        </w:rPr>
      </w:pPr>
      <w:r w:rsidRPr="00340C92">
        <w:rPr>
          <w:rFonts w:ascii="Times New Roman" w:hAnsi="Times New Roman"/>
          <w:b/>
          <w:sz w:val="24"/>
          <w:szCs w:val="24"/>
        </w:rPr>
        <w:t xml:space="preserve">_____/2012. </w:t>
      </w:r>
      <w:proofErr w:type="gramStart"/>
      <w:r w:rsidRPr="00340C92">
        <w:rPr>
          <w:rFonts w:ascii="Times New Roman" w:hAnsi="Times New Roman"/>
          <w:b/>
          <w:sz w:val="24"/>
          <w:szCs w:val="24"/>
        </w:rPr>
        <w:t>(    .</w:t>
      </w:r>
      <w:proofErr w:type="gramEnd"/>
      <w:r w:rsidRPr="00340C92">
        <w:rPr>
          <w:rFonts w:ascii="Times New Roman" w:hAnsi="Times New Roman"/>
          <w:b/>
          <w:sz w:val="24"/>
          <w:szCs w:val="24"/>
        </w:rPr>
        <w:t xml:space="preserve">    ) önkormányzati rendelete </w:t>
      </w:r>
    </w:p>
    <w:p w:rsidR="004A2315" w:rsidRPr="00340C92" w:rsidRDefault="004A2315" w:rsidP="004A2315">
      <w:pPr>
        <w:ind w:left="-993"/>
        <w:jc w:val="center"/>
        <w:rPr>
          <w:rFonts w:ascii="Times New Roman" w:hAnsi="Times New Roman"/>
          <w:sz w:val="24"/>
          <w:szCs w:val="24"/>
        </w:rPr>
      </w:pPr>
    </w:p>
    <w:p w:rsidR="000A51DB" w:rsidRPr="00340C92" w:rsidRDefault="000A51DB" w:rsidP="004A2315">
      <w:pPr>
        <w:ind w:left="-993"/>
        <w:jc w:val="center"/>
        <w:rPr>
          <w:rFonts w:ascii="Times New Roman" w:hAnsi="Times New Roman"/>
          <w:sz w:val="24"/>
          <w:szCs w:val="24"/>
        </w:rPr>
      </w:pPr>
    </w:p>
    <w:p w:rsidR="004A2315" w:rsidRPr="00340C92" w:rsidRDefault="004A2315" w:rsidP="004A2315">
      <w:pPr>
        <w:ind w:left="-993"/>
        <w:jc w:val="center"/>
        <w:rPr>
          <w:rFonts w:ascii="Times New Roman" w:hAnsi="Times New Roman"/>
          <w:b/>
          <w:sz w:val="24"/>
          <w:szCs w:val="24"/>
        </w:rPr>
      </w:pPr>
      <w:r w:rsidRPr="00340C92">
        <w:rPr>
          <w:rFonts w:ascii="Times New Roman" w:hAnsi="Times New Roman"/>
          <w:b/>
          <w:sz w:val="24"/>
          <w:szCs w:val="24"/>
        </w:rPr>
        <w:t xml:space="preserve">Tótkomlós város nemzeti vagyonáról szóló </w:t>
      </w:r>
      <w:r w:rsidR="009B21DA" w:rsidRPr="00340C92">
        <w:rPr>
          <w:rFonts w:ascii="Times New Roman" w:hAnsi="Times New Roman"/>
          <w:b/>
          <w:sz w:val="24"/>
          <w:szCs w:val="24"/>
        </w:rPr>
        <w:t>10/2012. (V. 24.) önkormányzati rendeletének módosításáról</w:t>
      </w:r>
    </w:p>
    <w:p w:rsidR="004A2315" w:rsidRPr="00340C92" w:rsidRDefault="004A2315" w:rsidP="004A2315">
      <w:pPr>
        <w:ind w:left="-993"/>
        <w:jc w:val="center"/>
        <w:rPr>
          <w:rFonts w:ascii="Times New Roman" w:hAnsi="Times New Roman"/>
          <w:sz w:val="20"/>
          <w:szCs w:val="20"/>
        </w:rPr>
      </w:pPr>
      <w:r w:rsidRPr="00340C92">
        <w:rPr>
          <w:rFonts w:ascii="Times New Roman" w:hAnsi="Times New Roman"/>
          <w:sz w:val="20"/>
          <w:szCs w:val="20"/>
        </w:rPr>
        <w:t>(tervezet)</w:t>
      </w:r>
    </w:p>
    <w:p w:rsidR="004A2315" w:rsidRPr="00340C92" w:rsidRDefault="004A2315" w:rsidP="004A2315">
      <w:pPr>
        <w:ind w:left="-993"/>
        <w:jc w:val="both"/>
        <w:rPr>
          <w:rFonts w:ascii="Times New Roman" w:hAnsi="Times New Roman"/>
          <w:b/>
        </w:rPr>
      </w:pPr>
    </w:p>
    <w:p w:rsidR="000A51DB" w:rsidRPr="00340C92" w:rsidRDefault="000A51DB" w:rsidP="004A2315">
      <w:pPr>
        <w:ind w:left="-993"/>
        <w:jc w:val="both"/>
        <w:rPr>
          <w:rFonts w:ascii="Times New Roman" w:hAnsi="Times New Roman"/>
          <w:b/>
        </w:rPr>
      </w:pPr>
    </w:p>
    <w:p w:rsidR="004A2315" w:rsidRPr="00340C92" w:rsidRDefault="004A2315" w:rsidP="004A2315">
      <w:pPr>
        <w:ind w:left="-993"/>
        <w:jc w:val="both"/>
        <w:rPr>
          <w:rFonts w:ascii="Times New Roman" w:hAnsi="Times New Roman"/>
          <w:sz w:val="24"/>
          <w:szCs w:val="24"/>
        </w:rPr>
      </w:pPr>
      <w:r w:rsidRPr="00340C92">
        <w:rPr>
          <w:rFonts w:ascii="Times New Roman" w:hAnsi="Times New Roman"/>
          <w:sz w:val="24"/>
          <w:szCs w:val="24"/>
        </w:rPr>
        <w:t>Tótkomlós Város Önkormányzat Képviselő-testülete a nemzeti vagyonról szóló 2011. évi CXCVI. törvény</w:t>
      </w:r>
      <w:r w:rsidR="00380680" w:rsidRPr="00340C92">
        <w:rPr>
          <w:rFonts w:ascii="Times New Roman" w:hAnsi="Times New Roman"/>
          <w:sz w:val="24"/>
          <w:szCs w:val="24"/>
        </w:rPr>
        <w:t xml:space="preserve"> </w:t>
      </w:r>
      <w:r w:rsidRPr="00340C92">
        <w:rPr>
          <w:rFonts w:ascii="Times New Roman" w:hAnsi="Times New Roman"/>
          <w:sz w:val="24"/>
          <w:szCs w:val="24"/>
        </w:rPr>
        <w:t>13. § (1) bekezdésében, a Magyarország helyi önkormányzatairól szóló 2011. év</w:t>
      </w:r>
      <w:r w:rsidR="00D907B0" w:rsidRPr="00340C92">
        <w:rPr>
          <w:rFonts w:ascii="Times New Roman" w:hAnsi="Times New Roman"/>
          <w:sz w:val="24"/>
          <w:szCs w:val="24"/>
        </w:rPr>
        <w:t>i CLXXXIX. törvény 107. §</w:t>
      </w:r>
      <w:proofErr w:type="spellStart"/>
      <w:r w:rsidR="00D907B0" w:rsidRPr="00340C92">
        <w:rPr>
          <w:rFonts w:ascii="Times New Roman" w:hAnsi="Times New Roman"/>
          <w:sz w:val="24"/>
          <w:szCs w:val="24"/>
        </w:rPr>
        <w:t>-ában</w:t>
      </w:r>
      <w:proofErr w:type="spellEnd"/>
      <w:r w:rsidR="00D907B0" w:rsidRPr="00340C92">
        <w:rPr>
          <w:rFonts w:ascii="Times New Roman" w:hAnsi="Times New Roman"/>
          <w:sz w:val="24"/>
          <w:szCs w:val="24"/>
        </w:rPr>
        <w:t xml:space="preserve"> </w:t>
      </w:r>
      <w:r w:rsidRPr="00340C92">
        <w:rPr>
          <w:rFonts w:ascii="Times New Roman" w:hAnsi="Times New Roman"/>
          <w:sz w:val="24"/>
          <w:szCs w:val="24"/>
        </w:rPr>
        <w:t>foglalt felhatalmazás alapján a helyi önkormányzatokról sz</w:t>
      </w:r>
      <w:r w:rsidR="00D907B0" w:rsidRPr="00340C92">
        <w:rPr>
          <w:rFonts w:ascii="Times New Roman" w:hAnsi="Times New Roman"/>
          <w:sz w:val="24"/>
          <w:szCs w:val="24"/>
        </w:rPr>
        <w:t>óló 1990. évi LXV. törvény 8. §</w:t>
      </w:r>
      <w:proofErr w:type="spellStart"/>
      <w:r w:rsidR="00D907B0" w:rsidRPr="00340C92">
        <w:rPr>
          <w:rFonts w:ascii="Times New Roman" w:hAnsi="Times New Roman"/>
          <w:sz w:val="24"/>
          <w:szCs w:val="24"/>
        </w:rPr>
        <w:t>-ában</w:t>
      </w:r>
      <w:proofErr w:type="spellEnd"/>
      <w:r w:rsidR="00D907B0" w:rsidRPr="00340C92">
        <w:rPr>
          <w:rFonts w:ascii="Times New Roman" w:hAnsi="Times New Roman"/>
          <w:sz w:val="24"/>
          <w:szCs w:val="24"/>
        </w:rPr>
        <w:t xml:space="preserve"> </w:t>
      </w:r>
      <w:r w:rsidRPr="00340C92">
        <w:rPr>
          <w:rFonts w:ascii="Times New Roman" w:hAnsi="Times New Roman"/>
          <w:sz w:val="24"/>
          <w:szCs w:val="24"/>
        </w:rPr>
        <w:t xml:space="preserve">meghatározott feladatkörében eljárva az alábbi rendeletet alkotja: </w:t>
      </w:r>
    </w:p>
    <w:p w:rsidR="004A2315" w:rsidRPr="00340C92" w:rsidRDefault="004A2315" w:rsidP="004A2315">
      <w:pPr>
        <w:ind w:left="-993"/>
        <w:jc w:val="both"/>
        <w:rPr>
          <w:rFonts w:ascii="Times New Roman" w:hAnsi="Times New Roman"/>
        </w:rPr>
      </w:pPr>
    </w:p>
    <w:p w:rsidR="0055425A" w:rsidRPr="00340C92" w:rsidRDefault="0055425A"/>
    <w:p w:rsidR="009B21DA" w:rsidRPr="00340C92" w:rsidRDefault="009B21DA" w:rsidP="009B21DA">
      <w:pPr>
        <w:ind w:left="-993"/>
        <w:jc w:val="center"/>
        <w:rPr>
          <w:rFonts w:ascii="Times New Roman" w:hAnsi="Times New Roman"/>
          <w:b/>
          <w:sz w:val="24"/>
          <w:szCs w:val="24"/>
        </w:rPr>
      </w:pPr>
      <w:r w:rsidRPr="00340C92">
        <w:rPr>
          <w:rFonts w:ascii="Times New Roman" w:hAnsi="Times New Roman"/>
          <w:b/>
          <w:sz w:val="24"/>
          <w:szCs w:val="24"/>
        </w:rPr>
        <w:t>1. §</w:t>
      </w:r>
    </w:p>
    <w:p w:rsidR="009B21DA" w:rsidRPr="00340C92" w:rsidRDefault="009B21DA" w:rsidP="002025F8">
      <w:pPr>
        <w:ind w:left="-993"/>
        <w:jc w:val="both"/>
        <w:rPr>
          <w:rFonts w:ascii="Times New Roman" w:hAnsi="Times New Roman"/>
          <w:b/>
        </w:rPr>
      </w:pPr>
    </w:p>
    <w:p w:rsidR="009B21DA" w:rsidRPr="00340C92" w:rsidRDefault="009B21DA" w:rsidP="00060ADE">
      <w:pPr>
        <w:pStyle w:val="Listaszerbekezds"/>
        <w:numPr>
          <w:ilvl w:val="0"/>
          <w:numId w:val="1"/>
        </w:numPr>
        <w:ind w:left="-993" w:firstLine="0"/>
        <w:jc w:val="both"/>
        <w:rPr>
          <w:rFonts w:ascii="Times New Roman" w:hAnsi="Times New Roman"/>
          <w:b/>
          <w:sz w:val="24"/>
          <w:szCs w:val="24"/>
        </w:rPr>
      </w:pPr>
      <w:r w:rsidRPr="00340C92">
        <w:rPr>
          <w:rFonts w:ascii="Times New Roman" w:hAnsi="Times New Roman"/>
          <w:b/>
          <w:sz w:val="24"/>
          <w:szCs w:val="24"/>
        </w:rPr>
        <w:t xml:space="preserve">Tótkomlós Város Önkormányzat Képviselő-testületének </w:t>
      </w:r>
      <w:r w:rsidR="00082298" w:rsidRPr="00340C92">
        <w:rPr>
          <w:rFonts w:ascii="Times New Roman" w:hAnsi="Times New Roman"/>
          <w:b/>
          <w:sz w:val="24"/>
          <w:szCs w:val="24"/>
        </w:rPr>
        <w:t>a Tótkomlós város nemzeti vagyonáról szóló 10/2012. (V.</w:t>
      </w:r>
      <w:r w:rsidR="002025F8" w:rsidRPr="00340C92">
        <w:rPr>
          <w:rFonts w:ascii="Times New Roman" w:hAnsi="Times New Roman"/>
          <w:b/>
          <w:sz w:val="24"/>
          <w:szCs w:val="24"/>
        </w:rPr>
        <w:t xml:space="preserve"> 24.)</w:t>
      </w:r>
      <w:r w:rsidR="00060ADE" w:rsidRPr="00340C92">
        <w:rPr>
          <w:rFonts w:ascii="Times New Roman" w:hAnsi="Times New Roman"/>
          <w:b/>
          <w:sz w:val="24"/>
          <w:szCs w:val="24"/>
        </w:rPr>
        <w:t xml:space="preserve"> önkormányzati rendelete (a továbbiakban: R.) 18. § (2</w:t>
      </w:r>
      <w:r w:rsidR="002025F8" w:rsidRPr="00340C92">
        <w:rPr>
          <w:rFonts w:ascii="Times New Roman" w:hAnsi="Times New Roman"/>
          <w:b/>
          <w:sz w:val="24"/>
          <w:szCs w:val="24"/>
        </w:rPr>
        <w:t xml:space="preserve">) </w:t>
      </w:r>
      <w:r w:rsidR="00060ADE" w:rsidRPr="00340C92">
        <w:rPr>
          <w:rFonts w:ascii="Times New Roman" w:hAnsi="Times New Roman"/>
          <w:b/>
          <w:sz w:val="24"/>
          <w:szCs w:val="24"/>
        </w:rPr>
        <w:t>bekezdése helyébe a következő rendelkezés lép</w:t>
      </w:r>
      <w:r w:rsidR="00082298" w:rsidRPr="00340C92">
        <w:rPr>
          <w:rFonts w:ascii="Times New Roman" w:hAnsi="Times New Roman"/>
          <w:b/>
          <w:sz w:val="24"/>
          <w:szCs w:val="24"/>
        </w:rPr>
        <w:t>:</w:t>
      </w:r>
    </w:p>
    <w:p w:rsidR="004A2315" w:rsidRPr="00340C92" w:rsidRDefault="004A2315" w:rsidP="002025F8">
      <w:pPr>
        <w:ind w:left="-993"/>
        <w:jc w:val="both"/>
        <w:rPr>
          <w:rFonts w:ascii="Times New Roman" w:hAnsi="Times New Roman"/>
          <w:sz w:val="24"/>
          <w:szCs w:val="24"/>
        </w:rPr>
      </w:pPr>
    </w:p>
    <w:p w:rsidR="004A2315" w:rsidRPr="00340C92" w:rsidRDefault="00475087" w:rsidP="002025F8">
      <w:pPr>
        <w:ind w:left="-993"/>
        <w:jc w:val="both"/>
        <w:rPr>
          <w:rFonts w:ascii="Times New Roman" w:hAnsi="Times New Roman"/>
          <w:sz w:val="24"/>
          <w:szCs w:val="24"/>
        </w:rPr>
      </w:pPr>
      <w:r w:rsidRPr="00340C92">
        <w:rPr>
          <w:rFonts w:ascii="Times New Roman" w:hAnsi="Times New Roman"/>
          <w:sz w:val="24"/>
          <w:szCs w:val="24"/>
        </w:rPr>
        <w:t>„</w:t>
      </w:r>
      <w:r w:rsidR="00060ADE" w:rsidRPr="00340C92">
        <w:rPr>
          <w:rFonts w:ascii="Times New Roman" w:hAnsi="Times New Roman"/>
          <w:sz w:val="24"/>
          <w:szCs w:val="24"/>
        </w:rPr>
        <w:t>(2</w:t>
      </w:r>
      <w:r w:rsidRPr="00340C92">
        <w:rPr>
          <w:rFonts w:ascii="Times New Roman" w:hAnsi="Times New Roman"/>
          <w:sz w:val="24"/>
          <w:szCs w:val="24"/>
        </w:rPr>
        <w:t xml:space="preserve">) A nettó </w:t>
      </w:r>
      <w:r w:rsidR="00060ADE" w:rsidRPr="00340C92">
        <w:rPr>
          <w:rFonts w:ascii="Times New Roman" w:hAnsi="Times New Roman"/>
          <w:sz w:val="24"/>
          <w:szCs w:val="24"/>
        </w:rPr>
        <w:t>100.000,</w:t>
      </w:r>
      <w:proofErr w:type="spellStart"/>
      <w:r w:rsidR="00060ADE" w:rsidRPr="00340C92">
        <w:rPr>
          <w:rFonts w:ascii="Times New Roman" w:hAnsi="Times New Roman"/>
          <w:sz w:val="24"/>
          <w:szCs w:val="24"/>
        </w:rPr>
        <w:t>-Ft</w:t>
      </w:r>
      <w:proofErr w:type="spellEnd"/>
      <w:r w:rsidR="00060ADE" w:rsidRPr="00340C92">
        <w:t xml:space="preserve"> </w:t>
      </w:r>
      <w:r w:rsidR="00060ADE" w:rsidRPr="00340C92">
        <w:rPr>
          <w:rFonts w:ascii="Times New Roman" w:hAnsi="Times New Roman"/>
          <w:sz w:val="24"/>
          <w:szCs w:val="24"/>
        </w:rPr>
        <w:t>értékhatárt meg nem haladó értékű, feleslegessé vált, vagy kiselejtezett vagyonelem</w:t>
      </w:r>
      <w:r w:rsidR="002025F8" w:rsidRPr="00340C92">
        <w:rPr>
          <w:rFonts w:ascii="Times New Roman" w:hAnsi="Times New Roman"/>
          <w:sz w:val="24"/>
          <w:szCs w:val="24"/>
        </w:rPr>
        <w:t xml:space="preserve"> értékesítésére</w:t>
      </w:r>
      <w:r w:rsidRPr="00340C92">
        <w:rPr>
          <w:rFonts w:ascii="Times New Roman" w:hAnsi="Times New Roman"/>
          <w:sz w:val="24"/>
          <w:szCs w:val="24"/>
        </w:rPr>
        <w:t xml:space="preserve"> – a polgármester </w:t>
      </w:r>
      <w:r w:rsidR="00D33316" w:rsidRPr="00340C92">
        <w:rPr>
          <w:rFonts w:ascii="Times New Roman" w:hAnsi="Times New Roman"/>
          <w:sz w:val="24"/>
          <w:szCs w:val="24"/>
        </w:rPr>
        <w:t xml:space="preserve">előzetes </w:t>
      </w:r>
      <w:r w:rsidRPr="00340C92">
        <w:rPr>
          <w:rFonts w:ascii="Times New Roman" w:hAnsi="Times New Roman"/>
          <w:sz w:val="24"/>
          <w:szCs w:val="24"/>
        </w:rPr>
        <w:t xml:space="preserve">véleményének kikérése mellett - </w:t>
      </w:r>
      <w:r w:rsidR="002025F8" w:rsidRPr="00340C92">
        <w:rPr>
          <w:rFonts w:ascii="Times New Roman" w:hAnsi="Times New Roman"/>
          <w:sz w:val="24"/>
          <w:szCs w:val="24"/>
        </w:rPr>
        <w:t>az intézmény vezetője</w:t>
      </w:r>
      <w:r w:rsidRPr="00340C92">
        <w:rPr>
          <w:rFonts w:ascii="Times New Roman" w:hAnsi="Times New Roman"/>
          <w:sz w:val="24"/>
          <w:szCs w:val="24"/>
        </w:rPr>
        <w:t xml:space="preserve">, </w:t>
      </w:r>
      <w:r w:rsidR="004A5B9F" w:rsidRPr="00340C92">
        <w:rPr>
          <w:rFonts w:ascii="Times New Roman" w:hAnsi="Times New Roman"/>
          <w:sz w:val="24"/>
          <w:szCs w:val="24"/>
        </w:rPr>
        <w:t xml:space="preserve">intézmény nélküli szakfeladathoz tartozó </w:t>
      </w:r>
      <w:r w:rsidRPr="00340C92">
        <w:rPr>
          <w:rFonts w:ascii="Times New Roman" w:hAnsi="Times New Roman"/>
          <w:sz w:val="24"/>
          <w:szCs w:val="24"/>
        </w:rPr>
        <w:t>önkormányzati tulajdon esetén a polgármester</w:t>
      </w:r>
      <w:r w:rsidR="002025F8" w:rsidRPr="00340C92">
        <w:rPr>
          <w:rFonts w:ascii="Times New Roman" w:hAnsi="Times New Roman"/>
          <w:sz w:val="24"/>
          <w:szCs w:val="24"/>
        </w:rPr>
        <w:t xml:space="preserve"> jogosult. Az értékesítésből származó bevétel az intézményt</w:t>
      </w:r>
      <w:r w:rsidR="00060ADE" w:rsidRPr="00340C92">
        <w:rPr>
          <w:rFonts w:ascii="Times New Roman" w:hAnsi="Times New Roman"/>
          <w:sz w:val="24"/>
          <w:szCs w:val="24"/>
        </w:rPr>
        <w:t>, intézmény hiányában az adott szakfeladatot</w:t>
      </w:r>
      <w:r w:rsidR="002025F8" w:rsidRPr="00340C92">
        <w:rPr>
          <w:rFonts w:ascii="Times New Roman" w:hAnsi="Times New Roman"/>
          <w:sz w:val="24"/>
          <w:szCs w:val="24"/>
        </w:rPr>
        <w:t xml:space="preserve"> illeti meg.”</w:t>
      </w:r>
    </w:p>
    <w:p w:rsidR="00060ADE" w:rsidRPr="00340C92" w:rsidRDefault="00060ADE" w:rsidP="002025F8">
      <w:pPr>
        <w:ind w:left="-993"/>
        <w:jc w:val="both"/>
        <w:rPr>
          <w:rFonts w:ascii="Times New Roman" w:hAnsi="Times New Roman"/>
          <w:sz w:val="24"/>
          <w:szCs w:val="24"/>
        </w:rPr>
      </w:pPr>
    </w:p>
    <w:p w:rsidR="00060ADE" w:rsidRPr="00340C92" w:rsidRDefault="00060ADE" w:rsidP="00060ADE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340C92">
        <w:rPr>
          <w:rFonts w:ascii="Times New Roman" w:hAnsi="Times New Roman"/>
          <w:b/>
          <w:sz w:val="24"/>
          <w:szCs w:val="24"/>
        </w:rPr>
        <w:t>A R. 18. §</w:t>
      </w:r>
      <w:proofErr w:type="spellStart"/>
      <w:r w:rsidRPr="00340C92">
        <w:rPr>
          <w:rFonts w:ascii="Times New Roman" w:hAnsi="Times New Roman"/>
          <w:b/>
          <w:sz w:val="24"/>
          <w:szCs w:val="24"/>
        </w:rPr>
        <w:t>-</w:t>
      </w:r>
      <w:proofErr w:type="gramStart"/>
      <w:r w:rsidRPr="00340C92">
        <w:rPr>
          <w:rFonts w:ascii="Times New Roman" w:hAnsi="Times New Roman"/>
          <w:b/>
          <w:sz w:val="24"/>
          <w:szCs w:val="24"/>
        </w:rPr>
        <w:t>a</w:t>
      </w:r>
      <w:proofErr w:type="spellEnd"/>
      <w:proofErr w:type="gramEnd"/>
      <w:r w:rsidRPr="00340C92">
        <w:rPr>
          <w:rFonts w:ascii="Times New Roman" w:hAnsi="Times New Roman"/>
          <w:b/>
          <w:sz w:val="24"/>
          <w:szCs w:val="24"/>
        </w:rPr>
        <w:t xml:space="preserve"> a következő </w:t>
      </w:r>
      <w:r w:rsidR="009D3640" w:rsidRPr="00340C92">
        <w:rPr>
          <w:rFonts w:ascii="Times New Roman" w:hAnsi="Times New Roman"/>
          <w:b/>
          <w:sz w:val="24"/>
          <w:szCs w:val="24"/>
        </w:rPr>
        <w:t>(3) bekezdéssel egészül ki:</w:t>
      </w:r>
    </w:p>
    <w:p w:rsidR="009D3640" w:rsidRPr="00340C92" w:rsidRDefault="009D3640" w:rsidP="009D3640">
      <w:pPr>
        <w:ind w:left="-993"/>
        <w:jc w:val="both"/>
        <w:rPr>
          <w:rFonts w:ascii="Times New Roman" w:hAnsi="Times New Roman"/>
          <w:b/>
          <w:sz w:val="24"/>
          <w:szCs w:val="24"/>
        </w:rPr>
      </w:pPr>
    </w:p>
    <w:p w:rsidR="009D3640" w:rsidRPr="00340C92" w:rsidRDefault="009D3640" w:rsidP="009D3640">
      <w:pPr>
        <w:ind w:left="-993"/>
        <w:jc w:val="both"/>
        <w:rPr>
          <w:rFonts w:ascii="Times New Roman" w:hAnsi="Times New Roman"/>
          <w:sz w:val="24"/>
          <w:szCs w:val="24"/>
        </w:rPr>
      </w:pPr>
      <w:r w:rsidRPr="00340C92">
        <w:rPr>
          <w:rFonts w:ascii="Times New Roman" w:hAnsi="Times New Roman"/>
          <w:sz w:val="24"/>
          <w:szCs w:val="24"/>
        </w:rPr>
        <w:t>„(3) A (2) bekezdés szerinti értékesítésről az intézmény vezetője és a polgármester Tótkomlós Város Önkormányzat költségvetése teljesítésének I. féléves és éves zárásához kapcsolódóan írásban beszámol a képviselő-testületnek.”</w:t>
      </w:r>
    </w:p>
    <w:p w:rsidR="004A2315" w:rsidRPr="00340C92" w:rsidRDefault="004A2315" w:rsidP="004A2315">
      <w:pPr>
        <w:ind w:left="-993"/>
        <w:jc w:val="both"/>
        <w:rPr>
          <w:rFonts w:ascii="Times New Roman" w:hAnsi="Times New Roman"/>
          <w:sz w:val="24"/>
          <w:szCs w:val="24"/>
        </w:rPr>
      </w:pPr>
    </w:p>
    <w:p w:rsidR="00060ADE" w:rsidRPr="00340C92" w:rsidRDefault="00060ADE" w:rsidP="004A2315">
      <w:pPr>
        <w:ind w:left="-993"/>
        <w:jc w:val="both"/>
        <w:rPr>
          <w:rFonts w:ascii="Times New Roman" w:hAnsi="Times New Roman"/>
          <w:sz w:val="24"/>
          <w:szCs w:val="24"/>
        </w:rPr>
      </w:pPr>
    </w:p>
    <w:p w:rsidR="004A2315" w:rsidRPr="00340C92" w:rsidRDefault="00082298" w:rsidP="004A2315">
      <w:pPr>
        <w:ind w:left="-993"/>
        <w:jc w:val="center"/>
        <w:rPr>
          <w:rFonts w:ascii="Times New Roman" w:hAnsi="Times New Roman"/>
          <w:b/>
          <w:sz w:val="24"/>
          <w:szCs w:val="24"/>
        </w:rPr>
      </w:pPr>
      <w:r w:rsidRPr="00340C92">
        <w:rPr>
          <w:rFonts w:ascii="Times New Roman" w:hAnsi="Times New Roman"/>
          <w:b/>
          <w:sz w:val="24"/>
          <w:szCs w:val="24"/>
        </w:rPr>
        <w:t>2</w:t>
      </w:r>
      <w:r w:rsidR="004A2315" w:rsidRPr="00340C92">
        <w:rPr>
          <w:rFonts w:ascii="Times New Roman" w:hAnsi="Times New Roman"/>
          <w:b/>
          <w:sz w:val="24"/>
          <w:szCs w:val="24"/>
        </w:rPr>
        <w:t>. §</w:t>
      </w:r>
    </w:p>
    <w:p w:rsidR="00082298" w:rsidRPr="00340C92" w:rsidRDefault="00082298" w:rsidP="004A2315">
      <w:pPr>
        <w:ind w:left="-993"/>
        <w:jc w:val="both"/>
        <w:rPr>
          <w:rFonts w:ascii="Times New Roman" w:hAnsi="Times New Roman"/>
          <w:sz w:val="24"/>
          <w:szCs w:val="24"/>
        </w:rPr>
      </w:pPr>
    </w:p>
    <w:p w:rsidR="004A2315" w:rsidRPr="00340C92" w:rsidRDefault="004A2315" w:rsidP="004A2315">
      <w:pPr>
        <w:ind w:left="-993"/>
        <w:jc w:val="both"/>
        <w:rPr>
          <w:rFonts w:ascii="Times New Roman" w:hAnsi="Times New Roman"/>
          <w:sz w:val="24"/>
          <w:szCs w:val="24"/>
        </w:rPr>
      </w:pPr>
      <w:bookmarkStart w:id="0" w:name="_GoBack"/>
      <w:r w:rsidRPr="00340C92">
        <w:rPr>
          <w:rFonts w:ascii="Times New Roman" w:hAnsi="Times New Roman"/>
          <w:sz w:val="24"/>
          <w:szCs w:val="24"/>
        </w:rPr>
        <w:t>Ez a rendelet</w:t>
      </w:r>
      <w:r w:rsidR="00082298" w:rsidRPr="00340C92">
        <w:rPr>
          <w:rFonts w:ascii="Times New Roman" w:hAnsi="Times New Roman"/>
          <w:sz w:val="24"/>
          <w:szCs w:val="24"/>
        </w:rPr>
        <w:t xml:space="preserve"> </w:t>
      </w:r>
      <w:r w:rsidR="009D3640" w:rsidRPr="00340C92">
        <w:rPr>
          <w:rFonts w:ascii="Times New Roman" w:hAnsi="Times New Roman"/>
          <w:sz w:val="24"/>
          <w:szCs w:val="24"/>
        </w:rPr>
        <w:t>a kihirdetését követő napon</w:t>
      </w:r>
      <w:r w:rsidR="00082298" w:rsidRPr="00340C92">
        <w:rPr>
          <w:rFonts w:ascii="Times New Roman" w:hAnsi="Times New Roman"/>
          <w:sz w:val="24"/>
          <w:szCs w:val="24"/>
        </w:rPr>
        <w:t xml:space="preserve"> </w:t>
      </w:r>
      <w:r w:rsidRPr="00340C92">
        <w:rPr>
          <w:rFonts w:ascii="Times New Roman" w:hAnsi="Times New Roman"/>
          <w:sz w:val="24"/>
          <w:szCs w:val="24"/>
        </w:rPr>
        <w:t xml:space="preserve">lép hatályba. </w:t>
      </w:r>
    </w:p>
    <w:bookmarkEnd w:id="0"/>
    <w:p w:rsidR="004A2315" w:rsidRPr="00340C92" w:rsidRDefault="004A2315" w:rsidP="004A2315">
      <w:pPr>
        <w:ind w:left="-993"/>
        <w:jc w:val="both"/>
        <w:rPr>
          <w:rFonts w:ascii="Times New Roman" w:hAnsi="Times New Roman"/>
          <w:sz w:val="24"/>
          <w:szCs w:val="24"/>
        </w:rPr>
      </w:pPr>
    </w:p>
    <w:p w:rsidR="004A2315" w:rsidRPr="00340C92" w:rsidRDefault="004A2315" w:rsidP="004A2315">
      <w:pPr>
        <w:ind w:left="-993"/>
        <w:jc w:val="both"/>
        <w:rPr>
          <w:rFonts w:ascii="Times New Roman" w:hAnsi="Times New Roman"/>
          <w:sz w:val="24"/>
          <w:szCs w:val="24"/>
        </w:rPr>
      </w:pPr>
    </w:p>
    <w:p w:rsidR="004A2315" w:rsidRPr="00340C92" w:rsidRDefault="004A2315" w:rsidP="004A2315">
      <w:pPr>
        <w:ind w:left="-993"/>
        <w:jc w:val="both"/>
        <w:rPr>
          <w:rFonts w:ascii="Times New Roman" w:hAnsi="Times New Roman"/>
          <w:sz w:val="24"/>
          <w:szCs w:val="24"/>
        </w:rPr>
      </w:pPr>
    </w:p>
    <w:p w:rsidR="004A2315" w:rsidRPr="00340C92" w:rsidRDefault="004A2315" w:rsidP="004A2315">
      <w:pPr>
        <w:ind w:left="-993"/>
        <w:jc w:val="center"/>
        <w:rPr>
          <w:rFonts w:ascii="Times New Roman" w:hAnsi="Times New Roman"/>
          <w:sz w:val="24"/>
          <w:szCs w:val="24"/>
        </w:rPr>
      </w:pPr>
    </w:p>
    <w:p w:rsidR="004A2315" w:rsidRPr="00340C92" w:rsidRDefault="004A2315" w:rsidP="004A2315">
      <w:pPr>
        <w:ind w:left="-993"/>
        <w:jc w:val="both"/>
        <w:rPr>
          <w:rFonts w:ascii="Times New Roman" w:hAnsi="Times New Roman"/>
          <w:sz w:val="24"/>
          <w:szCs w:val="24"/>
        </w:rPr>
      </w:pPr>
    </w:p>
    <w:p w:rsidR="004A2315" w:rsidRPr="00340C92" w:rsidRDefault="004A2315" w:rsidP="004A2315">
      <w:pPr>
        <w:ind w:left="-993"/>
        <w:jc w:val="both"/>
        <w:rPr>
          <w:rFonts w:ascii="Times New Roman" w:hAnsi="Times New Roman"/>
          <w:sz w:val="24"/>
          <w:szCs w:val="24"/>
        </w:rPr>
      </w:pPr>
    </w:p>
    <w:p w:rsidR="004A2315" w:rsidRPr="00340C92" w:rsidRDefault="004A2315" w:rsidP="000A51DB">
      <w:pPr>
        <w:ind w:left="-993"/>
        <w:jc w:val="both"/>
        <w:rPr>
          <w:rFonts w:ascii="Times New Roman" w:hAnsi="Times New Roman"/>
          <w:sz w:val="24"/>
          <w:szCs w:val="24"/>
        </w:rPr>
      </w:pPr>
    </w:p>
    <w:p w:rsidR="004A2315" w:rsidRPr="00340C92" w:rsidRDefault="004A2315" w:rsidP="000A51DB">
      <w:pPr>
        <w:ind w:left="-993" w:firstLine="993"/>
        <w:jc w:val="both"/>
        <w:rPr>
          <w:rFonts w:ascii="Times New Roman" w:hAnsi="Times New Roman"/>
          <w:sz w:val="24"/>
          <w:szCs w:val="24"/>
        </w:rPr>
      </w:pPr>
      <w:r w:rsidRPr="00340C9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40C92">
        <w:rPr>
          <w:rFonts w:ascii="Times New Roman" w:hAnsi="Times New Roman"/>
          <w:sz w:val="24"/>
          <w:szCs w:val="24"/>
        </w:rPr>
        <w:t>dr.</w:t>
      </w:r>
      <w:proofErr w:type="gramEnd"/>
      <w:r w:rsidRPr="00340C92">
        <w:rPr>
          <w:rFonts w:ascii="Times New Roman" w:hAnsi="Times New Roman"/>
          <w:sz w:val="24"/>
          <w:szCs w:val="24"/>
        </w:rPr>
        <w:t xml:space="preserve"> Garay Rita                      </w:t>
      </w:r>
      <w:r w:rsidR="00D907B0" w:rsidRPr="00340C92">
        <w:rPr>
          <w:rFonts w:ascii="Times New Roman" w:hAnsi="Times New Roman"/>
          <w:sz w:val="24"/>
          <w:szCs w:val="24"/>
        </w:rPr>
        <w:t xml:space="preserve"> </w:t>
      </w:r>
      <w:r w:rsidRPr="00340C92">
        <w:rPr>
          <w:rFonts w:ascii="Times New Roman" w:hAnsi="Times New Roman"/>
          <w:sz w:val="24"/>
          <w:szCs w:val="24"/>
        </w:rPr>
        <w:t xml:space="preserve">  Kvasznovszkyné Szilasi-Horváth Krisztina</w:t>
      </w:r>
    </w:p>
    <w:p w:rsidR="004A2315" w:rsidRPr="00340C92" w:rsidRDefault="004A2315" w:rsidP="000A51DB">
      <w:pPr>
        <w:ind w:left="-993"/>
        <w:jc w:val="both"/>
        <w:rPr>
          <w:rFonts w:ascii="Times New Roman" w:hAnsi="Times New Roman"/>
          <w:sz w:val="24"/>
          <w:szCs w:val="24"/>
        </w:rPr>
      </w:pPr>
      <w:r w:rsidRPr="00340C92">
        <w:rPr>
          <w:rFonts w:ascii="Times New Roman" w:hAnsi="Times New Roman"/>
          <w:sz w:val="24"/>
          <w:szCs w:val="24"/>
        </w:rPr>
        <w:t xml:space="preserve">             </w:t>
      </w:r>
      <w:r w:rsidR="000A51DB" w:rsidRPr="00340C92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340C92">
        <w:rPr>
          <w:rFonts w:ascii="Times New Roman" w:hAnsi="Times New Roman"/>
          <w:sz w:val="24"/>
          <w:szCs w:val="24"/>
        </w:rPr>
        <w:t>polgármester</w:t>
      </w:r>
      <w:proofErr w:type="gramEnd"/>
      <w:r w:rsidRPr="00340C92">
        <w:rPr>
          <w:rFonts w:ascii="Times New Roman" w:hAnsi="Times New Roman"/>
          <w:sz w:val="24"/>
          <w:szCs w:val="24"/>
        </w:rPr>
        <w:t xml:space="preserve">              </w:t>
      </w:r>
      <w:r w:rsidR="00D907B0" w:rsidRPr="00340C92">
        <w:rPr>
          <w:rFonts w:ascii="Times New Roman" w:hAnsi="Times New Roman"/>
          <w:sz w:val="24"/>
          <w:szCs w:val="24"/>
        </w:rPr>
        <w:t xml:space="preserve">                    </w:t>
      </w:r>
      <w:r w:rsidR="00D907B0" w:rsidRPr="00340C92">
        <w:rPr>
          <w:rFonts w:ascii="Times New Roman" w:hAnsi="Times New Roman"/>
          <w:sz w:val="24"/>
          <w:szCs w:val="24"/>
        </w:rPr>
        <w:tab/>
        <w:t xml:space="preserve">        </w:t>
      </w:r>
      <w:r w:rsidRPr="00340C92">
        <w:rPr>
          <w:rFonts w:ascii="Times New Roman" w:hAnsi="Times New Roman"/>
          <w:sz w:val="24"/>
          <w:szCs w:val="24"/>
        </w:rPr>
        <w:t xml:space="preserve"> </w:t>
      </w:r>
      <w:r w:rsidR="000A51DB" w:rsidRPr="00340C92">
        <w:rPr>
          <w:rFonts w:ascii="Times New Roman" w:hAnsi="Times New Roman"/>
          <w:sz w:val="24"/>
          <w:szCs w:val="24"/>
        </w:rPr>
        <w:t xml:space="preserve">      </w:t>
      </w:r>
      <w:r w:rsidRPr="00340C92">
        <w:rPr>
          <w:rFonts w:ascii="Times New Roman" w:hAnsi="Times New Roman"/>
          <w:sz w:val="24"/>
          <w:szCs w:val="24"/>
        </w:rPr>
        <w:t xml:space="preserve">  jegyző</w:t>
      </w:r>
    </w:p>
    <w:p w:rsidR="004A2315" w:rsidRPr="00340C92" w:rsidRDefault="004A2315" w:rsidP="000A51DB">
      <w:pPr>
        <w:ind w:left="-993"/>
        <w:jc w:val="both"/>
        <w:rPr>
          <w:rFonts w:ascii="Times New Roman" w:hAnsi="Times New Roman"/>
          <w:sz w:val="24"/>
          <w:szCs w:val="24"/>
        </w:rPr>
      </w:pPr>
    </w:p>
    <w:sectPr w:rsidR="004A2315" w:rsidRPr="00340C92" w:rsidSect="005240CD">
      <w:pgSz w:w="11906" w:h="16838" w:code="9"/>
      <w:pgMar w:top="1134" w:right="1418" w:bottom="1134" w:left="1418" w:header="709" w:footer="709" w:gutter="119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330E1"/>
    <w:multiLevelType w:val="hybridMultilevel"/>
    <w:tmpl w:val="EFE61024"/>
    <w:lvl w:ilvl="0" w:tplc="C2327BCE">
      <w:start w:val="1"/>
      <w:numFmt w:val="decimal"/>
      <w:lvlText w:val="(%1)"/>
      <w:lvlJc w:val="left"/>
      <w:pPr>
        <w:ind w:left="-633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87" w:hanging="360"/>
      </w:pPr>
    </w:lvl>
    <w:lvl w:ilvl="2" w:tplc="040E001B" w:tentative="1">
      <w:start w:val="1"/>
      <w:numFmt w:val="lowerRoman"/>
      <w:lvlText w:val="%3."/>
      <w:lvlJc w:val="right"/>
      <w:pPr>
        <w:ind w:left="807" w:hanging="180"/>
      </w:pPr>
    </w:lvl>
    <w:lvl w:ilvl="3" w:tplc="040E000F" w:tentative="1">
      <w:start w:val="1"/>
      <w:numFmt w:val="decimal"/>
      <w:lvlText w:val="%4."/>
      <w:lvlJc w:val="left"/>
      <w:pPr>
        <w:ind w:left="1527" w:hanging="360"/>
      </w:pPr>
    </w:lvl>
    <w:lvl w:ilvl="4" w:tplc="040E0019" w:tentative="1">
      <w:start w:val="1"/>
      <w:numFmt w:val="lowerLetter"/>
      <w:lvlText w:val="%5."/>
      <w:lvlJc w:val="left"/>
      <w:pPr>
        <w:ind w:left="2247" w:hanging="360"/>
      </w:pPr>
    </w:lvl>
    <w:lvl w:ilvl="5" w:tplc="040E001B" w:tentative="1">
      <w:start w:val="1"/>
      <w:numFmt w:val="lowerRoman"/>
      <w:lvlText w:val="%6."/>
      <w:lvlJc w:val="right"/>
      <w:pPr>
        <w:ind w:left="2967" w:hanging="180"/>
      </w:pPr>
    </w:lvl>
    <w:lvl w:ilvl="6" w:tplc="040E000F" w:tentative="1">
      <w:start w:val="1"/>
      <w:numFmt w:val="decimal"/>
      <w:lvlText w:val="%7."/>
      <w:lvlJc w:val="left"/>
      <w:pPr>
        <w:ind w:left="3687" w:hanging="360"/>
      </w:pPr>
    </w:lvl>
    <w:lvl w:ilvl="7" w:tplc="040E0019" w:tentative="1">
      <w:start w:val="1"/>
      <w:numFmt w:val="lowerLetter"/>
      <w:lvlText w:val="%8."/>
      <w:lvlJc w:val="left"/>
      <w:pPr>
        <w:ind w:left="4407" w:hanging="360"/>
      </w:pPr>
    </w:lvl>
    <w:lvl w:ilvl="8" w:tplc="040E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A2315"/>
    <w:rsid w:val="00060ADE"/>
    <w:rsid w:val="00082298"/>
    <w:rsid w:val="000A51DB"/>
    <w:rsid w:val="002025F8"/>
    <w:rsid w:val="00340C92"/>
    <w:rsid w:val="00380680"/>
    <w:rsid w:val="00475087"/>
    <w:rsid w:val="004A2315"/>
    <w:rsid w:val="004A5B9F"/>
    <w:rsid w:val="004F0B44"/>
    <w:rsid w:val="005240CD"/>
    <w:rsid w:val="0055425A"/>
    <w:rsid w:val="00680F06"/>
    <w:rsid w:val="0068478D"/>
    <w:rsid w:val="007A3D14"/>
    <w:rsid w:val="00907A5A"/>
    <w:rsid w:val="009B21DA"/>
    <w:rsid w:val="009D3640"/>
    <w:rsid w:val="00C232D6"/>
    <w:rsid w:val="00C71FCF"/>
    <w:rsid w:val="00D33316"/>
    <w:rsid w:val="00D907B0"/>
    <w:rsid w:val="00E74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2315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47508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75087"/>
    <w:rPr>
      <w:rFonts w:ascii="Tahoma" w:eastAsia="Calibri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060A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2315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47508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75087"/>
    <w:rPr>
      <w:rFonts w:ascii="Tahoma" w:eastAsia="Calibri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060A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Vantara Jánosné</dc:creator>
  <cp:lastModifiedBy>Ildikó</cp:lastModifiedBy>
  <cp:revision>2</cp:revision>
  <cp:lastPrinted>2012-09-25T05:47:00Z</cp:lastPrinted>
  <dcterms:created xsi:type="dcterms:W3CDTF">2012-09-26T08:33:00Z</dcterms:created>
  <dcterms:modified xsi:type="dcterms:W3CDTF">2012-09-26T08:33:00Z</dcterms:modified>
</cp:coreProperties>
</file>